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1B58" w14:textId="0F9DDB82" w:rsidR="00F217D6" w:rsidRPr="00F217D6" w:rsidRDefault="00F217D6" w:rsidP="00F217D6">
      <w:pPr>
        <w:spacing w:after="0" w:line="240" w:lineRule="auto"/>
        <w:jc w:val="center"/>
        <w:rPr>
          <w:rFonts w:ascii="Arial Nova" w:hAnsi="Arial Nova"/>
          <w:sz w:val="26"/>
          <w:szCs w:val="26"/>
        </w:rPr>
      </w:pPr>
      <w:r w:rsidRPr="00F217D6">
        <w:rPr>
          <w:rFonts w:ascii="Arial Nova" w:hAnsi="Arial Nova"/>
          <w:sz w:val="26"/>
          <w:szCs w:val="26"/>
        </w:rPr>
        <w:t>République Française</w:t>
      </w:r>
    </w:p>
    <w:p w14:paraId="5FE468DD" w14:textId="7D5D13D3" w:rsidR="00F217D6" w:rsidRPr="00F217D6" w:rsidRDefault="00F217D6" w:rsidP="00F217D6">
      <w:pPr>
        <w:spacing w:after="0" w:line="240" w:lineRule="auto"/>
        <w:jc w:val="center"/>
        <w:rPr>
          <w:rFonts w:ascii="Arial Nova" w:hAnsi="Arial Nova"/>
          <w:sz w:val="26"/>
          <w:szCs w:val="26"/>
        </w:rPr>
      </w:pPr>
      <w:r w:rsidRPr="00F217D6">
        <w:rPr>
          <w:rFonts w:ascii="Arial Nova" w:hAnsi="Arial Nova"/>
          <w:sz w:val="26"/>
          <w:szCs w:val="26"/>
        </w:rPr>
        <w:t>Département de la Somme</w:t>
      </w:r>
    </w:p>
    <w:p w14:paraId="113A9620" w14:textId="1F3437F8" w:rsidR="00F217D6" w:rsidRPr="00F217D6" w:rsidRDefault="00F217D6" w:rsidP="00F217D6">
      <w:pPr>
        <w:spacing w:after="0" w:line="240" w:lineRule="auto"/>
        <w:jc w:val="center"/>
        <w:rPr>
          <w:rFonts w:ascii="Arial Nova" w:hAnsi="Arial Nova"/>
          <w:sz w:val="26"/>
          <w:szCs w:val="26"/>
        </w:rPr>
      </w:pPr>
      <w:r w:rsidRPr="00F217D6">
        <w:rPr>
          <w:rFonts w:ascii="Arial Nova" w:hAnsi="Arial Nova"/>
          <w:sz w:val="26"/>
          <w:szCs w:val="26"/>
        </w:rPr>
        <w:t>Commune d’ESSERTAUX</w:t>
      </w:r>
    </w:p>
    <w:p w14:paraId="69685188" w14:textId="6669AAF2" w:rsidR="00F217D6" w:rsidRPr="00F217D6" w:rsidRDefault="00F217D6" w:rsidP="00F217D6">
      <w:pPr>
        <w:spacing w:after="0" w:line="240" w:lineRule="auto"/>
        <w:jc w:val="center"/>
        <w:rPr>
          <w:rFonts w:ascii="Arial Nova" w:hAnsi="Arial Nova"/>
          <w:sz w:val="26"/>
          <w:szCs w:val="26"/>
        </w:rPr>
      </w:pPr>
      <w:r w:rsidRPr="00F217D6">
        <w:rPr>
          <w:rFonts w:ascii="Arial Nova" w:hAnsi="Arial Nova"/>
          <w:sz w:val="26"/>
          <w:szCs w:val="26"/>
        </w:rPr>
        <w:t>CONSEIL MUNICIPAL</w:t>
      </w:r>
    </w:p>
    <w:p w14:paraId="0C960970" w14:textId="15A63FAC" w:rsidR="00F217D6" w:rsidRPr="00F217D6" w:rsidRDefault="00F217D6" w:rsidP="00F217D6">
      <w:pPr>
        <w:spacing w:after="0" w:line="240" w:lineRule="auto"/>
        <w:jc w:val="center"/>
        <w:rPr>
          <w:rFonts w:ascii="Arial Nova" w:hAnsi="Arial Nova"/>
          <w:sz w:val="26"/>
          <w:szCs w:val="26"/>
        </w:rPr>
      </w:pPr>
      <w:r w:rsidRPr="00F217D6">
        <w:rPr>
          <w:rFonts w:ascii="Arial Nova" w:hAnsi="Arial Nova"/>
          <w:sz w:val="26"/>
          <w:szCs w:val="26"/>
        </w:rPr>
        <w:t>Compte-rendu de la séance du Conseil Municipal du 14 AVRIL 2025</w:t>
      </w:r>
    </w:p>
    <w:p w14:paraId="6B8816E6" w14:textId="77777777" w:rsidR="00F217D6" w:rsidRPr="00F217D6" w:rsidRDefault="00F217D6" w:rsidP="00F217D6">
      <w:pPr>
        <w:spacing w:after="0" w:line="240" w:lineRule="auto"/>
        <w:jc w:val="center"/>
        <w:rPr>
          <w:rFonts w:ascii="Arial Nova" w:hAnsi="Arial Nova"/>
          <w:sz w:val="26"/>
          <w:szCs w:val="26"/>
        </w:rPr>
      </w:pPr>
    </w:p>
    <w:p w14:paraId="549442F8" w14:textId="068041A2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 w:rsidRPr="00F217D6">
        <w:rPr>
          <w:rFonts w:ascii="Arial Nova" w:hAnsi="Arial Nova"/>
          <w:sz w:val="26"/>
          <w:szCs w:val="26"/>
        </w:rPr>
        <w:t>L’an deux mille vingt-cinq, le quatorze Avril à 20 H.30, le Conseil Municipal, légalement convoqué, s’est réuni dans la salle de la Mairie, sous la présidence de M. DUBOIS Jean.</w:t>
      </w:r>
    </w:p>
    <w:p w14:paraId="2B0D3BF9" w14:textId="77777777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05EFE53E" w14:textId="70A69414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b/>
          <w:bCs/>
          <w:sz w:val="26"/>
          <w:szCs w:val="26"/>
        </w:rPr>
        <w:t xml:space="preserve">Etaient présents : </w:t>
      </w:r>
      <w:r>
        <w:rPr>
          <w:rFonts w:ascii="Arial Nova" w:hAnsi="Arial Nova"/>
          <w:sz w:val="26"/>
          <w:szCs w:val="26"/>
        </w:rPr>
        <w:t>Jean DUBOIS, Nathalie RAMET, Alain ROUSSEL, Patrice VAN OOTEGHEM, Michel BOZO, Claude VANTHOURNOUT, Philippe PIOLE</w:t>
      </w:r>
    </w:p>
    <w:p w14:paraId="28E0DF5D" w14:textId="690E7857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b/>
          <w:bCs/>
          <w:sz w:val="26"/>
          <w:szCs w:val="26"/>
        </w:rPr>
        <w:t xml:space="preserve">Etaient excusés : </w:t>
      </w:r>
      <w:r>
        <w:rPr>
          <w:rFonts w:ascii="Arial Nova" w:hAnsi="Arial Nova"/>
          <w:sz w:val="26"/>
          <w:szCs w:val="26"/>
        </w:rPr>
        <w:t>Maurice NOGA ayant donné pouvoir à Jean DUBOIS, Manuel BACHELLEZ, Alexandre PICARD et Alain COURNIER, absent.</w:t>
      </w:r>
    </w:p>
    <w:p w14:paraId="0064BC7C" w14:textId="77777777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0A73BCFB" w14:textId="78D9ABCD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Secrétaire de séance : Nathalie RAMET.</w:t>
      </w:r>
    </w:p>
    <w:p w14:paraId="1F292015" w14:textId="77777777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7F6B6189" w14:textId="69F28F3A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ORDRE DU JOUR :</w:t>
      </w:r>
    </w:p>
    <w:p w14:paraId="1BF0DDE0" w14:textId="7510585E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1 – CFU 2024 ;</w:t>
      </w:r>
    </w:p>
    <w:p w14:paraId="18D7C8EA" w14:textId="1910544B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2 – BUDGET 2025 ;</w:t>
      </w:r>
    </w:p>
    <w:p w14:paraId="6919E5D3" w14:textId="6EEE9965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3 – QUESTIONS DIVERSES.</w:t>
      </w:r>
    </w:p>
    <w:p w14:paraId="086581E0" w14:textId="77777777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21D804CA" w14:textId="32B8F6F7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Le quorum étant atteint, l’assemblée peut valablement délibérer.</w:t>
      </w:r>
    </w:p>
    <w:p w14:paraId="4AF6E377" w14:textId="77777777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01C69068" w14:textId="0B165733" w:rsidR="00F217D6" w:rsidRDefault="00F217D6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 xml:space="preserve">Le compte-rendu de la séance du </w:t>
      </w:r>
      <w:r w:rsidR="00394F1F">
        <w:rPr>
          <w:rFonts w:ascii="Arial Nova" w:hAnsi="Arial Nova"/>
          <w:sz w:val="26"/>
          <w:szCs w:val="26"/>
        </w:rPr>
        <w:t>03 Mars 2025 est adopté à l’unanimité.</w:t>
      </w:r>
    </w:p>
    <w:p w14:paraId="120701E2" w14:textId="48717F98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L’ordre du jour est ensuite abordé.</w:t>
      </w:r>
    </w:p>
    <w:p w14:paraId="2C5375CE" w14:textId="77777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2C5D5DBD" w14:textId="1713C906" w:rsidR="00394F1F" w:rsidRPr="001A624A" w:rsidRDefault="00394F1F" w:rsidP="00F217D6">
      <w:pPr>
        <w:spacing w:after="0" w:line="240" w:lineRule="auto"/>
        <w:rPr>
          <w:rFonts w:ascii="Arial Nova" w:hAnsi="Arial Nova"/>
          <w:b/>
          <w:bCs/>
          <w:sz w:val="26"/>
          <w:szCs w:val="26"/>
          <w:u w:val="single"/>
        </w:rPr>
      </w:pPr>
      <w:r w:rsidRPr="001A624A">
        <w:rPr>
          <w:rFonts w:ascii="Arial Nova" w:hAnsi="Arial Nova"/>
          <w:b/>
          <w:bCs/>
          <w:sz w:val="26"/>
          <w:szCs w:val="26"/>
          <w:u w:val="single"/>
        </w:rPr>
        <w:t>I – COMPTE FINANCIER UNIQUE 2024 :</w:t>
      </w:r>
    </w:p>
    <w:p w14:paraId="244D299F" w14:textId="77777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72A6AD2C" w14:textId="2EEE2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M. le Maire présente le Compte Financier Unique 2024 qui présente les résultats suivants :</w:t>
      </w:r>
    </w:p>
    <w:p w14:paraId="43116E99" w14:textId="77777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5E890102" w14:textId="635C03F2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Section de fonctionnement :</w:t>
      </w:r>
    </w:p>
    <w:p w14:paraId="752C1D20" w14:textId="3D6BBBD5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Dépenses de l’exercice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110 753.22 €uros</w:t>
      </w:r>
    </w:p>
    <w:p w14:paraId="664A24E0" w14:textId="5156DE00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Recettes de l’exercice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158 626.66 €uros</w:t>
      </w:r>
    </w:p>
    <w:p w14:paraId="7A6712E9" w14:textId="09412629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Excédent antérieur reporté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408 533.65 €uros</w:t>
      </w:r>
    </w:p>
    <w:p w14:paraId="72C86CBC" w14:textId="77777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3F349994" w14:textId="62344410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Excédent de clôture 2024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456 407.09 €uros</w:t>
      </w:r>
    </w:p>
    <w:p w14:paraId="23801A3A" w14:textId="77777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786E600D" w14:textId="39EE0DFB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Section d’investissement :</w:t>
      </w:r>
    </w:p>
    <w:p w14:paraId="67CAB0A5" w14:textId="71A5217E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Dépenses de l’exercice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  <w:proofErr w:type="gramStart"/>
      <w:r>
        <w:rPr>
          <w:rFonts w:ascii="Arial Nova" w:hAnsi="Arial Nova"/>
          <w:sz w:val="26"/>
          <w:szCs w:val="26"/>
        </w:rPr>
        <w:tab/>
        <w:t xml:space="preserve">  47</w:t>
      </w:r>
      <w:proofErr w:type="gramEnd"/>
      <w:r>
        <w:rPr>
          <w:rFonts w:ascii="Arial Nova" w:hAnsi="Arial Nova"/>
          <w:sz w:val="26"/>
          <w:szCs w:val="26"/>
        </w:rPr>
        <w:t> 371.02 €uros</w:t>
      </w:r>
    </w:p>
    <w:p w14:paraId="74816AF1" w14:textId="4EBB4E4F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Recettes de l’exercice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  <w:proofErr w:type="gramStart"/>
      <w:r>
        <w:rPr>
          <w:rFonts w:ascii="Arial Nova" w:hAnsi="Arial Nova"/>
          <w:sz w:val="26"/>
          <w:szCs w:val="26"/>
        </w:rPr>
        <w:tab/>
        <w:t xml:space="preserve">  12</w:t>
      </w:r>
      <w:proofErr w:type="gramEnd"/>
      <w:r>
        <w:rPr>
          <w:rFonts w:ascii="Arial Nova" w:hAnsi="Arial Nova"/>
          <w:sz w:val="26"/>
          <w:szCs w:val="26"/>
        </w:rPr>
        <w:t> 847.58 €uros</w:t>
      </w:r>
    </w:p>
    <w:p w14:paraId="69ABC49F" w14:textId="7F237AFB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Excédent antérieur reporté :</w:t>
      </w:r>
      <w:r>
        <w:rPr>
          <w:rFonts w:ascii="Arial Nova" w:hAnsi="Arial Nova"/>
          <w:sz w:val="26"/>
          <w:szCs w:val="26"/>
        </w:rPr>
        <w:tab/>
      </w:r>
      <w:proofErr w:type="gramStart"/>
      <w:r>
        <w:rPr>
          <w:rFonts w:ascii="Arial Nova" w:hAnsi="Arial Nova"/>
          <w:sz w:val="26"/>
          <w:szCs w:val="26"/>
        </w:rPr>
        <w:tab/>
        <w:t xml:space="preserve">  25</w:t>
      </w:r>
      <w:proofErr w:type="gramEnd"/>
      <w:r>
        <w:rPr>
          <w:rFonts w:ascii="Arial Nova" w:hAnsi="Arial Nova"/>
          <w:sz w:val="26"/>
          <w:szCs w:val="26"/>
        </w:rPr>
        <w:t> 853.19 €uros</w:t>
      </w:r>
    </w:p>
    <w:p w14:paraId="0A1B3651" w14:textId="77777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762E5151" w14:textId="6E5B74DC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  <w:t>Déficit de clôture 2024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 xml:space="preserve"> - 8 670.25 €uros</w:t>
      </w:r>
    </w:p>
    <w:p w14:paraId="03884F11" w14:textId="493E9C4A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lastRenderedPageBreak/>
        <w:t>M. le Maire laisse la présidence de séance à Nathalie RAMET, 1</w:t>
      </w:r>
      <w:r w:rsidRPr="00394F1F">
        <w:rPr>
          <w:rFonts w:ascii="Arial Nova" w:hAnsi="Arial Nova"/>
          <w:sz w:val="26"/>
          <w:szCs w:val="26"/>
          <w:vertAlign w:val="superscript"/>
        </w:rPr>
        <w:t>ère</w:t>
      </w:r>
      <w:r>
        <w:rPr>
          <w:rFonts w:ascii="Arial Nova" w:hAnsi="Arial Nova"/>
          <w:sz w:val="26"/>
          <w:szCs w:val="26"/>
        </w:rPr>
        <w:t xml:space="preserve"> Adjointe et quitte la salle.</w:t>
      </w:r>
    </w:p>
    <w:p w14:paraId="1FFD34D0" w14:textId="77777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57D6ED76" w14:textId="15BC8B0D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Après en avoir délibéré, le Conseil Municipal adopte à l’unanimité le Compte Financier Unique 2024.</w:t>
      </w:r>
    </w:p>
    <w:p w14:paraId="18397E98" w14:textId="77777777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35CC2D44" w14:textId="7120C7F0" w:rsidR="00394F1F" w:rsidRDefault="00394F1F" w:rsidP="00F217D6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Le Conseil Municipal décide d’affecter le résultat de fonctionnement 2024 de la manière sui</w:t>
      </w:r>
      <w:r w:rsidR="008C37D4">
        <w:rPr>
          <w:rFonts w:ascii="Arial Nova" w:hAnsi="Arial Nova"/>
          <w:sz w:val="26"/>
          <w:szCs w:val="26"/>
        </w:rPr>
        <w:t>vante :</w:t>
      </w:r>
    </w:p>
    <w:p w14:paraId="3F8FE424" w14:textId="74AE7C7F" w:rsidR="008C37D4" w:rsidRDefault="008C37D4" w:rsidP="008C37D4">
      <w:pPr>
        <w:pStyle w:val="Paragraphedeliste"/>
        <w:numPr>
          <w:ilvl w:val="0"/>
          <w:numId w:val="1"/>
        </w:num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Affectation en section d’investissement (compte 1068) : 8 670.25 €</w:t>
      </w:r>
    </w:p>
    <w:p w14:paraId="25AF6B03" w14:textId="4169FE26" w:rsidR="008C37D4" w:rsidRDefault="008C37D4" w:rsidP="008C37D4">
      <w:pPr>
        <w:pStyle w:val="Paragraphedeliste"/>
        <w:numPr>
          <w:ilvl w:val="0"/>
          <w:numId w:val="1"/>
        </w:num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Report en section de fonctionnement : 447 736.09 €</w:t>
      </w:r>
    </w:p>
    <w:p w14:paraId="50E9311D" w14:textId="77777777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1EB4F0D1" w14:textId="3ACA4CA8" w:rsidR="008C37D4" w:rsidRPr="001A624A" w:rsidRDefault="008C37D4" w:rsidP="008C37D4">
      <w:pPr>
        <w:spacing w:after="0" w:line="240" w:lineRule="auto"/>
        <w:rPr>
          <w:rFonts w:ascii="Arial Nova" w:hAnsi="Arial Nova"/>
          <w:b/>
          <w:bCs/>
          <w:sz w:val="26"/>
          <w:szCs w:val="26"/>
          <w:u w:val="single"/>
        </w:rPr>
      </w:pPr>
      <w:r w:rsidRPr="001A624A">
        <w:rPr>
          <w:rFonts w:ascii="Arial Nova" w:hAnsi="Arial Nova"/>
          <w:b/>
          <w:bCs/>
          <w:sz w:val="26"/>
          <w:szCs w:val="26"/>
          <w:u w:val="single"/>
        </w:rPr>
        <w:t>II – BUDGET 2025 :</w:t>
      </w:r>
    </w:p>
    <w:p w14:paraId="537AFAB1" w14:textId="77777777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2E97CB8B" w14:textId="319527A1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M. le Maire présente à l’assemblée le budget 2025 qui s’établit comme suit :</w:t>
      </w:r>
    </w:p>
    <w:p w14:paraId="16E1AED8" w14:textId="77777777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12F4529F" w14:textId="1E7737D8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Section de fonctionnement :</w:t>
      </w:r>
    </w:p>
    <w:p w14:paraId="25E093D8" w14:textId="73B48E56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Dépenses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</w:p>
    <w:p w14:paraId="618EEAA5" w14:textId="50BC8B12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Recettes :</w:t>
      </w:r>
    </w:p>
    <w:p w14:paraId="0D75D448" w14:textId="77777777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28B6475F" w14:textId="648B8B90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Section d’investissement :</w:t>
      </w:r>
    </w:p>
    <w:p w14:paraId="42A13A1A" w14:textId="7086FCD5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Dépenses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82 040.00 €uros</w:t>
      </w:r>
    </w:p>
    <w:p w14:paraId="29C91330" w14:textId="1DDAA8F1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Recettes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82 040.00 €uros</w:t>
      </w:r>
    </w:p>
    <w:p w14:paraId="73040203" w14:textId="77777777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7F1522DF" w14:textId="62940217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M. le Maire informe l’assemblée que Nathalie RAMET, Présidente du Foyer Rural a proposé de baisser la subvention compte tenu des bons résultats de l’association en 2024.</w:t>
      </w:r>
    </w:p>
    <w:p w14:paraId="07C61D82" w14:textId="77777777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3E65BD45" w14:textId="1CF3C515" w:rsidR="008C37D4" w:rsidRDefault="008C37D4" w:rsidP="008C37D4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Après en avoir délibéré, le Conseil Municipal décide à l’unanimité (Nathalie RAMET ne participant pas au vote) l’attribution des subventions suivantes :</w:t>
      </w:r>
    </w:p>
    <w:p w14:paraId="7C6BB69C" w14:textId="20F78FB2" w:rsidR="008C37D4" w:rsidRDefault="008C37D4" w:rsidP="008C37D4">
      <w:pPr>
        <w:pStyle w:val="Paragraphedeliste"/>
        <w:numPr>
          <w:ilvl w:val="0"/>
          <w:numId w:val="1"/>
        </w:num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Foyer Rural :</w:t>
      </w:r>
      <w:r>
        <w:rPr>
          <w:rFonts w:ascii="Arial Nova" w:hAnsi="Arial Nova"/>
          <w:sz w:val="26"/>
          <w:szCs w:val="26"/>
        </w:rPr>
        <w:tab/>
      </w:r>
      <w:r>
        <w:rPr>
          <w:rFonts w:ascii="Arial Nova" w:hAnsi="Arial Nova"/>
          <w:sz w:val="26"/>
          <w:szCs w:val="26"/>
        </w:rPr>
        <w:tab/>
        <w:t>1 000 €uros</w:t>
      </w:r>
    </w:p>
    <w:p w14:paraId="61DBB7E1" w14:textId="77777777" w:rsidR="001A624A" w:rsidRDefault="008C37D4" w:rsidP="008C37D4">
      <w:pPr>
        <w:pStyle w:val="Paragraphedeliste"/>
        <w:numPr>
          <w:ilvl w:val="0"/>
          <w:numId w:val="1"/>
        </w:num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Souvenir Français :</w:t>
      </w:r>
      <w:r>
        <w:rPr>
          <w:rFonts w:ascii="Arial Nova" w:hAnsi="Arial Nova"/>
          <w:sz w:val="26"/>
          <w:szCs w:val="26"/>
        </w:rPr>
        <w:tab/>
        <w:t xml:space="preserve">   120 €uros</w:t>
      </w:r>
      <w:r>
        <w:rPr>
          <w:rFonts w:ascii="Arial Nova" w:hAnsi="Arial Nova"/>
          <w:sz w:val="26"/>
          <w:szCs w:val="26"/>
        </w:rPr>
        <w:tab/>
      </w:r>
    </w:p>
    <w:p w14:paraId="50020DEC" w14:textId="77777777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2139FC3D" w14:textId="5A8510CE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M. le Maire propose de maintenir les taux d’imposition pour 2025. La proposition est acceptée à l’unanimité.</w:t>
      </w:r>
    </w:p>
    <w:p w14:paraId="372F002F" w14:textId="77777777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6A9368EA" w14:textId="4603153F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Après en avoir délibéré, le Conseil Municipal adopte à l’unanimité le budget 2025 tel qu’il est présenté.</w:t>
      </w:r>
    </w:p>
    <w:p w14:paraId="2DEA508F" w14:textId="77777777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454EC7C8" w14:textId="09DE5B1B" w:rsidR="001A624A" w:rsidRPr="001A624A" w:rsidRDefault="001A624A" w:rsidP="001A624A">
      <w:pPr>
        <w:spacing w:after="0" w:line="240" w:lineRule="auto"/>
        <w:rPr>
          <w:rFonts w:ascii="Arial Nova" w:hAnsi="Arial Nova"/>
          <w:b/>
          <w:bCs/>
          <w:sz w:val="26"/>
          <w:szCs w:val="26"/>
          <w:u w:val="single"/>
        </w:rPr>
      </w:pPr>
      <w:r w:rsidRPr="001A624A">
        <w:rPr>
          <w:rFonts w:ascii="Arial Nova" w:hAnsi="Arial Nova"/>
          <w:b/>
          <w:bCs/>
          <w:sz w:val="26"/>
          <w:szCs w:val="26"/>
          <w:u w:val="single"/>
        </w:rPr>
        <w:t>III – QUESTIONS DIVERSES :</w:t>
      </w:r>
    </w:p>
    <w:p w14:paraId="3D81CA33" w14:textId="77777777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4D2C703C" w14:textId="4189745D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M. le Maire propose aux conseillers de consacrer une demi-journée tous ensemble afin de ramasser les déchets qui ont été déposés à proximité du pont à gibier. Les pierres, briques seront utilisés pour combler les trous du chemin des Murailles.</w:t>
      </w:r>
    </w:p>
    <w:p w14:paraId="67E174D5" w14:textId="77777777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30050695" w14:textId="69BFE26E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lastRenderedPageBreak/>
        <w:t>M. le Maire informe l’assemblée que les travaux d’aménagement du parking à l’arrière de la salle des fêtes vont débuter le 15 Avril.</w:t>
      </w:r>
    </w:p>
    <w:p w14:paraId="785E20A8" w14:textId="77777777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0274052F" w14:textId="0A92068F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Claude VANTHOURNOUT considère que l’entrée dans le champ de M. LIENARD n’est pas assez renforcée et risque très vite de s’abimer.</w:t>
      </w:r>
    </w:p>
    <w:p w14:paraId="6D12A966" w14:textId="77777777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25B38D5A" w14:textId="2D900EBC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  <w:r>
        <w:rPr>
          <w:rFonts w:ascii="Arial Nova" w:hAnsi="Arial Nova"/>
          <w:sz w:val="26"/>
          <w:szCs w:val="26"/>
        </w:rPr>
        <w:t>En l’absence d’autres questions, la séance est levée à 21 H.40</w:t>
      </w:r>
    </w:p>
    <w:p w14:paraId="1D7988E2" w14:textId="77777777" w:rsidR="001A624A" w:rsidRDefault="001A624A" w:rsidP="001A624A">
      <w:pPr>
        <w:spacing w:after="0" w:line="240" w:lineRule="auto"/>
        <w:rPr>
          <w:rFonts w:ascii="Arial Nova" w:hAnsi="Arial Nova"/>
          <w:sz w:val="26"/>
          <w:szCs w:val="26"/>
        </w:rPr>
      </w:pPr>
    </w:p>
    <w:p w14:paraId="6842CD6D" w14:textId="488E7DB6" w:rsidR="008C37D4" w:rsidRPr="001A624A" w:rsidRDefault="008C37D4" w:rsidP="001A624A">
      <w:pPr>
        <w:spacing w:after="0" w:line="240" w:lineRule="auto"/>
        <w:rPr>
          <w:rFonts w:ascii="Arial Nova" w:hAnsi="Arial Nova"/>
          <w:sz w:val="26"/>
          <w:szCs w:val="26"/>
        </w:rPr>
      </w:pPr>
      <w:r w:rsidRPr="001A624A">
        <w:rPr>
          <w:rFonts w:ascii="Arial Nova" w:hAnsi="Arial Nova"/>
          <w:sz w:val="26"/>
          <w:szCs w:val="26"/>
        </w:rPr>
        <w:tab/>
      </w:r>
    </w:p>
    <w:sectPr w:rsidR="008C37D4" w:rsidRPr="001A624A" w:rsidSect="00394F1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30871"/>
    <w:multiLevelType w:val="hybridMultilevel"/>
    <w:tmpl w:val="13CE2EC4"/>
    <w:lvl w:ilvl="0" w:tplc="1F5ED65C">
      <w:start w:val="13"/>
      <w:numFmt w:val="bullet"/>
      <w:lvlText w:val="-"/>
      <w:lvlJc w:val="left"/>
      <w:pPr>
        <w:ind w:left="1068" w:hanging="360"/>
      </w:pPr>
      <w:rPr>
        <w:rFonts w:ascii="Arial Nova" w:eastAsiaTheme="minorHAnsi" w:hAnsi="Arial Nov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549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D6"/>
    <w:rsid w:val="001A624A"/>
    <w:rsid w:val="00394F1F"/>
    <w:rsid w:val="008C37D4"/>
    <w:rsid w:val="009944EB"/>
    <w:rsid w:val="00F2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C92"/>
  <w15:chartTrackingRefBased/>
  <w15:docId w15:val="{B436329A-C85B-4A32-A8CD-8133A969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1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1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17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17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17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17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17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17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1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1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17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17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17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7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1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Ramet</dc:creator>
  <cp:keywords/>
  <dc:description/>
  <cp:lastModifiedBy>Nathalie Ramet</cp:lastModifiedBy>
  <cp:revision>1</cp:revision>
  <dcterms:created xsi:type="dcterms:W3CDTF">2025-04-16T16:22:00Z</dcterms:created>
  <dcterms:modified xsi:type="dcterms:W3CDTF">2025-04-16T17:02:00Z</dcterms:modified>
</cp:coreProperties>
</file>